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21F6">
      <w:pPr>
        <w:pStyle w:val="ConsPlusNormal"/>
        <w:spacing w:before="200"/>
      </w:pPr>
      <w:bookmarkStart w:id="0" w:name="_GoBack"/>
      <w:bookmarkEnd w:id="0"/>
    </w:p>
    <w:p w:rsidR="00000000" w:rsidRDefault="00B921F6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B921F6">
      <w:pPr>
        <w:pStyle w:val="ConsPlusNormal"/>
        <w:spacing w:before="200"/>
        <w:jc w:val="both"/>
      </w:pPr>
      <w:r>
        <w:t>Республики Беларусь 9 марта 2006 г. N 5/21012</w:t>
      </w:r>
    </w:p>
    <w:p w:rsidR="00000000" w:rsidRDefault="00B92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B921F6">
      <w:pPr>
        <w:pStyle w:val="ConsPlusTitle"/>
        <w:jc w:val="center"/>
      </w:pPr>
      <w:r>
        <w:t>28 февраля 2006 г. N 290</w:t>
      </w:r>
    </w:p>
    <w:p w:rsidR="00000000" w:rsidRDefault="00B921F6">
      <w:pPr>
        <w:pStyle w:val="ConsPlusTitle"/>
        <w:jc w:val="center"/>
      </w:pPr>
    </w:p>
    <w:p w:rsidR="00000000" w:rsidRDefault="00B921F6">
      <w:pPr>
        <w:pStyle w:val="ConsPlusTitle"/>
        <w:jc w:val="center"/>
      </w:pPr>
      <w:r>
        <w:t>ОБ УТВЕРЖДЕНИИ ПОЛОЖЕНИЯ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000000" w:rsidRDefault="00B921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31.01.2007 N 122,</w:t>
            </w:r>
          </w:p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</w:t>
            </w:r>
            <w:r>
              <w:rPr>
                <w:color w:val="392C69"/>
              </w:rPr>
              <w:t>2.2007 N 1747, от 23.07.2010 N 1095, от 17.07.2012 N 659,</w:t>
            </w:r>
          </w:p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05.02.2014 N 100, от 28.12.2018 N 961)</w:t>
            </w:r>
          </w:p>
        </w:tc>
      </w:tr>
    </w:tbl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>В целях совершенствования организации работы с гражданами, желающими усыновить детей на территории Республики Беларусь, Совет Министров Республики Беларус</w:t>
      </w:r>
      <w:r>
        <w:t>ь ПОСТАНОВЛЯЕТ: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1. Утвердить прилагаемое 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2. Министерству образования: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совместно с заинтересованными республиканскими органами государственного управления обеспечить приведение своих нормативных правовых актов в соответствие с настоящим постановлением;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принять иные меры, направленные на реализацию данного постановления.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3. На</w:t>
      </w:r>
      <w:r>
        <w:t>стоящее постановление вступает в силу со дня его официального опубликования.</w:t>
      </w:r>
    </w:p>
    <w:p w:rsidR="00000000" w:rsidRDefault="00B921F6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921F6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B921F6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B921F6">
      <w:pPr>
        <w:pStyle w:val="ConsPlusNonformat"/>
        <w:jc w:val="both"/>
      </w:pPr>
      <w:r>
        <w:t xml:space="preserve">                                                        П</w:t>
      </w:r>
      <w:r>
        <w:t>остановление</w:t>
      </w:r>
    </w:p>
    <w:p w:rsidR="00000000" w:rsidRDefault="00B921F6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B921F6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B921F6">
      <w:pPr>
        <w:pStyle w:val="ConsPlusNonformat"/>
        <w:jc w:val="both"/>
      </w:pPr>
      <w:r>
        <w:t xml:space="preserve">                                                        28.02.2006 N 290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Title"/>
        <w:jc w:val="center"/>
      </w:pPr>
      <w:bookmarkStart w:id="1" w:name="Par35"/>
      <w:bookmarkEnd w:id="1"/>
      <w:r>
        <w:t>ПОЛОЖЕНИЕ</w:t>
      </w:r>
    </w:p>
    <w:p w:rsidR="00000000" w:rsidRDefault="00B921F6">
      <w:pPr>
        <w:pStyle w:val="ConsPlusTitle"/>
        <w:jc w:val="center"/>
      </w:pPr>
      <w:r>
        <w:t>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</w:t>
      </w:r>
    </w:p>
    <w:p w:rsidR="00000000" w:rsidRDefault="00B921F6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31.01.2007 N 122,</w:t>
            </w:r>
          </w:p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17.12.2007 N 1747, от 23.07.2</w:t>
            </w:r>
            <w:r>
              <w:rPr>
                <w:color w:val="392C69"/>
              </w:rPr>
              <w:t>010 N 1095, от 17.07.2012 N 659,</w:t>
            </w:r>
          </w:p>
          <w:p w:rsidR="00000000" w:rsidRDefault="00B921F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05.02.2014 N 100, от 28.12.2018 N 961)</w:t>
            </w:r>
          </w:p>
        </w:tc>
      </w:tr>
    </w:tbl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B921F6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 xml:space="preserve">1. Настоящим Положением определяется порядок передачи детей на усыновление (удочерение) </w:t>
      </w:r>
      <w:r>
        <w:lastRenderedPageBreak/>
        <w:t>(далее - усыновление) гражданам Республики Беларусь, постоянно про</w:t>
      </w:r>
      <w:r>
        <w:t>живающим на территории Республики Беларусь, а также учета усыновленных (удочеренных) (далее - усыновленные) детей и осуществления контроля за условиями жизни и воспитания детей в семьях усыновителей (удочерителей) (далее - усыновители) на территории Респуб</w:t>
      </w:r>
      <w:r>
        <w:t>лики Беларусь.</w:t>
      </w:r>
    </w:p>
    <w:p w:rsidR="00000000" w:rsidRDefault="00B921F6">
      <w:pPr>
        <w:pStyle w:val="ConsPlusNormal"/>
        <w:jc w:val="both"/>
      </w:pPr>
      <w:r>
        <w:t>(п. 1 в ред. постановления Совмина от 28.12.2018 N 961)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2. В целях настоящего Положения под порядком передачи детей на усыновление понимается организация работы управлений (отделов) образования местных исполнительных и распорядительных орган</w:t>
      </w:r>
      <w:r>
        <w:t>ов (далее - управление (отдел) образования) и учреждения "Национальный центр усыновления Министерства образования Республики Беларусь" (далее - Национальный центр усыновления) с лицами, желающими усыновить ребенка (далее - кандидаты в усыновители), а также</w:t>
      </w:r>
      <w:r>
        <w:t xml:space="preserve"> порядок подбора детей для усыновления и передачи усыновленных детей усыновителям.</w:t>
      </w:r>
    </w:p>
    <w:p w:rsidR="00000000" w:rsidRDefault="00B921F6">
      <w:pPr>
        <w:pStyle w:val="ConsPlusNormal"/>
        <w:jc w:val="both"/>
      </w:pPr>
      <w:r>
        <w:t>(в ред. постановления Совмина от 23.07.2010 N 1095)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B921F6">
      <w:pPr>
        <w:pStyle w:val="ConsPlusNormal"/>
        <w:jc w:val="center"/>
      </w:pPr>
      <w:r>
        <w:rPr>
          <w:b/>
          <w:bCs/>
        </w:rPr>
        <w:t>ОРГАНИЗАЦИЯ РАБОТЫ УПРАВЛЕНИЙ (ОТДЕЛОВ) ОБРАЗОВАНИЯ И НАЦИОНАЛЬНОГО ЦЕНТРА УСЫНОВЛЕНИЯ С КАНДИДАТАМИ В УСЫНОВИТЕЛИ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 xml:space="preserve">3. Кандидаты в усыновители могут получить информацию о процедуре усыновления и перечне документов, необходимых для усыновления в управлении </w:t>
      </w:r>
      <w:r>
        <w:t>(отделе) образования по месту своего жительства либо в Национальном центре усыновления.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bookmarkStart w:id="2" w:name="Par53"/>
      <w:bookmarkEnd w:id="2"/>
      <w:r>
        <w:t>4. Кандидаты в усыновители для получения акта обследования условий жизни кандидатов в усыновители (далее - акт обследования) представляют в управление (отдел)</w:t>
      </w:r>
      <w:r>
        <w:t xml:space="preserve"> образования по месту жительства документы в соответствии с пунктом 4.1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</w:t>
      </w:r>
      <w:r>
        <w:t>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 актов Республики Беларусь, 2010 г., N 119, 1/11590) (далее - перечень).</w:t>
      </w:r>
    </w:p>
    <w:p w:rsidR="00000000" w:rsidRDefault="00B921F6">
      <w:pPr>
        <w:pStyle w:val="ConsPlusNormal"/>
        <w:jc w:val="both"/>
      </w:pPr>
      <w:r>
        <w:t>(п. 4 в ред. постан</w:t>
      </w:r>
      <w:r>
        <w:t>овления Совмина от 23.07.2010 N 1095)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5. Управление (отдел) образования по месту жительства кандидатов в усыновители либо уполномоченные им организации в течение одного месяца со дня обращения кандидатов в усыновители проводят обследование условий их жизни</w:t>
      </w:r>
      <w:r>
        <w:t>, изучают личностные особенности кандидатов в усыновители, уклад жизни и традиции семьи, межличностные взаимоотношения в семье, оценивают готовность всех членов семьи удовлетворить жизненные потребности детей, проводят либо организуют психологическую диагн</w:t>
      </w:r>
      <w:r>
        <w:t>остику и подготовку кандидатов в усыновители.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6. В целях подготовки акта обследования управления (отделы) образования в трехдневный срок со дня обращения кандидата в усыновители запрашивают следующие сведе</w:t>
      </w:r>
      <w:r>
        <w:t>ния: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об отсутствии судимости у кандидата в усыновители -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исполнительного комитета;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 том, лишался ли он родительски</w:t>
      </w:r>
      <w:r>
        <w:t>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 - из суда по месту жительства кандидата в усыновители;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 том, признавались ли дети кандидата в у</w:t>
      </w:r>
      <w:r>
        <w:t>сыновители нуждающимися в государственной защите, отстранялся ли кандидат в усыновители от обязанностей опекуна, попечителя за ненадлежащее выполнение возложенных на него обязанностей - при необходимости из исполнительного и распорядительного органа по пре</w:t>
      </w:r>
      <w:r>
        <w:t>дыдущему месту жительства кандидата в усыновители;</w:t>
      </w:r>
    </w:p>
    <w:p w:rsidR="00000000" w:rsidRDefault="00B921F6">
      <w:pPr>
        <w:pStyle w:val="ConsPlusNormal"/>
        <w:jc w:val="both"/>
      </w:pPr>
      <w:r>
        <w:t>(в ред. постановления Совмина от 31.01.2007 N 122)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копию документа, подтверждающего право собственности кандидата в усыновители на жилое помещение или право владения и пользования жилым помещением;</w:t>
      </w:r>
    </w:p>
    <w:p w:rsidR="00000000" w:rsidRDefault="00B921F6">
      <w:pPr>
        <w:pStyle w:val="ConsPlusNormal"/>
        <w:jc w:val="both"/>
      </w:pPr>
      <w:r>
        <w:t xml:space="preserve">(абзац </w:t>
      </w:r>
      <w:r>
        <w:t>введен постановлением Совмина от 23.07.2010 N 1095; в ред. постановления Совмина от 05.02.2014 N 100)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lastRenderedPageBreak/>
        <w:t>о состоянии пожарной безопасности жилого помещения, находящегося в собственности или во владении и пользовании кандидата в усыновители.</w:t>
      </w:r>
    </w:p>
    <w:p w:rsidR="00000000" w:rsidRDefault="00B921F6">
      <w:pPr>
        <w:pStyle w:val="ConsPlusNormal"/>
        <w:jc w:val="both"/>
      </w:pPr>
      <w:r>
        <w:t>(абзац введен пост</w:t>
      </w:r>
      <w:r>
        <w:t>ановлением Совмина от 05.02.2014 N 100)</w:t>
      </w:r>
    </w:p>
    <w:p w:rsidR="00000000" w:rsidRDefault="00B921F6">
      <w:pPr>
        <w:pStyle w:val="ConsPlusNormal"/>
        <w:ind w:firstLine="540"/>
        <w:jc w:val="both"/>
      </w:pPr>
      <w:r>
        <w:t>Часть первая п. 7 исключена с 24 июля 2012 года. - Постановление Совмина от 17.07.2012 N 659.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7. Результаты психологической диагностики оформляются по форме, утверждаемой Министерством образования, и включаются в акт</w:t>
      </w:r>
      <w:r>
        <w:t xml:space="preserve"> обследования.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По желанию кандидатов в усыновители психологическая диагностика и подготовка может осуществляться специалистами Национального центра усыновления по направлению управления (отдела) образовани</w:t>
      </w:r>
      <w:r>
        <w:t>я.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8. Акт обследования по форме, утверждаемой Министерством образования, выдается кандидатам в усыновители в срок, указанный в пункте 4.1 перечня, одновременно им возвращаются представленные ими документы.</w:t>
      </w:r>
      <w:r>
        <w:t xml:space="preserve"> В акте обследования указывается готовность кандидатов в усыновители к выполнению обязанностей по воспитанию детей.</w:t>
      </w:r>
    </w:p>
    <w:p w:rsidR="00000000" w:rsidRDefault="00B921F6">
      <w:pPr>
        <w:pStyle w:val="ConsPlusNormal"/>
        <w:jc w:val="both"/>
      </w:pPr>
      <w:r>
        <w:t>(в ред. постановлений Совмина от 17.12.2007 N 1747, от 23.07.2010 N 1095)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9. Исключен.</w:t>
      </w:r>
    </w:p>
    <w:p w:rsidR="00000000" w:rsidRDefault="00B921F6">
      <w:pPr>
        <w:pStyle w:val="ConsPlusNormal"/>
        <w:jc w:val="both"/>
      </w:pPr>
      <w:r>
        <w:t>(п. 9 искючен с 24 июля 2012 года. - Постановление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10. Управление (отдел) образования по месту жительства кандидатов в усыновители ведет их учет в журнале, форма которого утверждается Министерством образования.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11. Исключен.</w:t>
      </w:r>
    </w:p>
    <w:p w:rsidR="00000000" w:rsidRDefault="00B921F6">
      <w:pPr>
        <w:pStyle w:val="ConsPlusNormal"/>
        <w:jc w:val="both"/>
      </w:pPr>
      <w:r>
        <w:t>(п</w:t>
      </w:r>
      <w:r>
        <w:t>. 11 искючен с 24 июля 2012 года. - Постановление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12. Если об усыновлении ребенка ходатайствуют отчим (мачеха), дед или бабка, психологическая диагностика и подготовка кандидатов в усыновители не проводятся.</w:t>
      </w:r>
    </w:p>
    <w:p w:rsidR="00000000" w:rsidRDefault="00B921F6">
      <w:pPr>
        <w:pStyle w:val="ConsPlusNormal"/>
        <w:jc w:val="both"/>
      </w:pPr>
      <w:r>
        <w:t>(в ред. постановлен</w:t>
      </w:r>
      <w:r>
        <w:t>ий Совмина от 23.07.2010 N 1095, от 17.07.2012 N 659)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B921F6">
      <w:pPr>
        <w:pStyle w:val="ConsPlusNormal"/>
        <w:jc w:val="center"/>
      </w:pPr>
      <w:r>
        <w:rPr>
          <w:b/>
          <w:bCs/>
        </w:rPr>
        <w:t>ПОДБОР РЕБЕНКА ДЛЯ УСЫНОВЛЕНИЯ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>13. Управление (отдел) образования осуществляет подбор ребенка, соответствующего запросам кандидатов в усыновители, в детских интернатных учреждениях, организаци</w:t>
      </w:r>
      <w:r>
        <w:t>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органа, и выдает кандидату (кандидатам) в усыновители направление для знакомства с ребенком по форм</w:t>
      </w:r>
      <w:r>
        <w:t>е, утверждаемой Министерством образования.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14. При наличии документов, указанных в пункте 4 настоящего Положения, и акта обследования кандидаты в усыновители имеют право обратиться в Национальный центр усы</w:t>
      </w:r>
      <w:r>
        <w:t>новления, который обязан поставить их на учет, осуществить подбор ребенка в республиканском банке данных об усыновлении детей-сирот и детей, оставшихся без попечения родителей, и выдать направление в детское интернатное учреждение, организацию здравоохране</w:t>
      </w:r>
      <w:r>
        <w:t>ния, опекунскую семью, приемную семью, детский дом семейного типа для знакомства с ним. Направление для знакомства с ребенком действительно в течение 15 календарных дней.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 xml:space="preserve">Кандидаты в усыновители в срок до </w:t>
      </w:r>
      <w:r>
        <w:t>одного месяца со дня получения направления для знакомства с ребенком информируют Национальный центр усыновления о своем решении об усыновлении предложенного ребенка.</w:t>
      </w:r>
    </w:p>
    <w:p w:rsidR="00000000" w:rsidRDefault="00B921F6">
      <w:pPr>
        <w:pStyle w:val="ConsPlusNormal"/>
        <w:jc w:val="both"/>
      </w:pPr>
      <w:r>
        <w:t>(часть вторая п. 14 введена постановлением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15. При подборе ре</w:t>
      </w:r>
      <w:r>
        <w:t>бенка для усыновления учитываются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образовании, родственные связи.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16. При наличии нескольких кандидатов в ус</w:t>
      </w:r>
      <w:r>
        <w:t>ыновители, желающих усыновить одного и того же ребенка, преимущественное право предоставляется родственникам ребенка при условии, что они имеют право быть усыновителями и данное усыновление соответствует интересам усыновляемого ребенка.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17. При подборе реб</w:t>
      </w:r>
      <w:r>
        <w:t>енка управлением (отделом) образования по месту жительства кандидатов в усыновители либо Национальным центром усыновления на основании личных карточек учета детей-сирот и детей, оставшихся без попечения родителей и подлежащих усыновлению, кандидатам в усын</w:t>
      </w:r>
      <w:r>
        <w:t>овители представляется вся имеющаяся информация о здоровье, развитии, личностных характеристиках и особых потребностях ребенка, а также имеющаяся информация о родителях и других родственниках детей, предлагаемых для усыновления.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18. При отказе кандидатов в</w:t>
      </w:r>
      <w:r>
        <w:t xml:space="preserve"> усыновители от усыновления предложенного им ребенка факт отказа фиксируется в направлении на знакомство с ребенком и подтверждается руководителем детского интернатного учреждения либо организации здравоохранения, в которых находится ребенок, либо управлен</w:t>
      </w:r>
      <w:r>
        <w:t>ия (отдела) образования, на территории которого проживает ребенок, находящийся на воспитании в опекунской семье, приемной семье, детском доме семейного типа.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Данный отказ не препятствует кандидатам в усыно</w:t>
      </w:r>
      <w:r>
        <w:t>вители получить направление на знакомство с другим ребенком для усыновления.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19. При желании усыновить предложенного ребенка кандидаты в усыновители вправе получить всю имеющуюся информацию из личного дела ребенка и обратиться в соответствующий суд в устан</w:t>
      </w:r>
      <w:r>
        <w:t>овленном законодательством порядке.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20. Согласие на усыновление ребенка, достигшего десятилетнего возраста, выявляется управлением (отделом) образования по месту его жительства (нахождения) и оформляется по форме, утверждаемой Министерством образования.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21</w:t>
      </w:r>
      <w:r>
        <w:t xml:space="preserve">. На основании определения суда управление (отдел) образования по месту жительства (нахождения) усыновляемого ребенка истребует от его опекуна документы в соответствии с перечнем, установленным статьей 393-3 Гражданского процессуального кодекса Республики </w:t>
      </w:r>
      <w:r>
        <w:t>Беларусь, которые должны быть представлены в трехдневный срок со дня получения запроса управления (отдела) образования и на основании которых готовится заключение об обоснованности и соответствии усыновления интересам ребенка с указанием сведений о факте л</w:t>
      </w:r>
      <w:r>
        <w:t>ичного общения кандидатов в усыновители с усыновляемым ребенком.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B921F6">
      <w:pPr>
        <w:pStyle w:val="ConsPlusNormal"/>
        <w:jc w:val="center"/>
      </w:pPr>
      <w:r>
        <w:rPr>
          <w:b/>
          <w:bCs/>
        </w:rPr>
        <w:t>ПОРЯДОК ПЕРЕДАЧИ УСЫНОВЛЕННЫХ ДЕТЕЙ УСЫНОВИТЕЛЯМ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>22. Усыновленный ребенок передается усыновителям на основании решения суда об усыновлении ребенка.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23. Усыновленный ребенок передается усыновителям в сезонном комплекте одежды. Одновременно усыновителям передаются по акту:</w:t>
      </w:r>
    </w:p>
    <w:p w:rsidR="00000000" w:rsidRDefault="00B921F6">
      <w:pPr>
        <w:pStyle w:val="ConsPlusNormal"/>
        <w:jc w:val="both"/>
      </w:pPr>
      <w:r>
        <w:t xml:space="preserve">(в ред. постановления Совмина от </w:t>
      </w:r>
      <w:r>
        <w:t>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свидетельство о рождении ребенка;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выписка (копия) из медицинских документов и копия медицинской справки о состоянии здоровья усыновляемого ребенка;</w:t>
      </w:r>
    </w:p>
    <w:p w:rsidR="00000000" w:rsidRDefault="00B921F6">
      <w:pPr>
        <w:pStyle w:val="ConsPlusNormal"/>
        <w:jc w:val="both"/>
      </w:pPr>
      <w:r>
        <w:t>(в ред. постановлений Совмина от 23.07.2010 N 1095, от 17.07.2012 N 659)</w:t>
      </w:r>
    </w:p>
    <w:p w:rsidR="00000000" w:rsidRDefault="00B921F6">
      <w:pPr>
        <w:pStyle w:val="ConsPlusNormal"/>
        <w:ind w:firstLine="540"/>
        <w:jc w:val="both"/>
      </w:pPr>
      <w:r>
        <w:t>абзац исключен. -</w:t>
      </w:r>
      <w:r>
        <w:t xml:space="preserve"> Постановление Совмина от 31.01.2007 N 122;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документы об обучении (для детей школьного возраста);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документы о родителях (свидетельство о смерти, решение суда и другие документы, подтверждающие отсутствие правоотношений родителей с ребенком);</w:t>
      </w:r>
    </w:p>
    <w:p w:rsidR="00000000" w:rsidRDefault="00B921F6">
      <w:pPr>
        <w:pStyle w:val="ConsPlusNormal"/>
        <w:jc w:val="both"/>
      </w:pPr>
      <w:r>
        <w:t>(в ред. постан</w:t>
      </w:r>
      <w:r>
        <w:t>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сведения о наличии и местонахождении братьев и сестер;</w:t>
      </w:r>
    </w:p>
    <w:p w:rsidR="00000000" w:rsidRDefault="00B921F6">
      <w:pPr>
        <w:pStyle w:val="ConsPlusNormal"/>
        <w:jc w:val="both"/>
      </w:pPr>
      <w:r>
        <w:t>(в ред. постановления Совмина от 31.01.2007 N 122)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опись имущества, принадлежащего ребенку, и сведения о лицах, отвечающих за его сохранность;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документ, подтверждаю</w:t>
      </w:r>
      <w:r>
        <w:t>щий наличие у ребенка жилого помещения (его части);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иные документы, имеющиеся в личном деле ребенка.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Акт передачи документов усыновленного ребенка составляется в двух экземплярах, один из которых хранится у усыновителей, а второй - в личном деле усыновленн</w:t>
      </w:r>
      <w:r>
        <w:t>ого ребенка.</w:t>
      </w:r>
    </w:p>
    <w:p w:rsidR="00000000" w:rsidRDefault="00B921F6">
      <w:pPr>
        <w:pStyle w:val="ConsPlusNormal"/>
        <w:jc w:val="both"/>
      </w:pPr>
      <w:r>
        <w:t>(часть вторая п. 23 введена постановлением Совмина от 17.07.2012 N 659)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B921F6">
      <w:pPr>
        <w:pStyle w:val="ConsPlusNormal"/>
        <w:jc w:val="center"/>
      </w:pPr>
      <w:r>
        <w:rPr>
          <w:b/>
          <w:bCs/>
        </w:rPr>
        <w:t>ПОРЯДОК УЧЕТА УСЫНОВЛЕННЫХ ДЕТЕЙ И ОСУЩЕСТВЛЕНИЯ КОНТРОЛЯ ЗА УСЛОВИЯМИ ИХ ЖИЗНИ И ВОСПИТАНИЯ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ind w:firstLine="540"/>
        <w:jc w:val="both"/>
      </w:pPr>
      <w:r>
        <w:t>24. Учет усыновленных детей осуществляют управления (отделы) образования и Национальный центр усыновления.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25. Управление (отдел) образования осуществляет учет усыновленных детей, проживающих на территории местного исполнительного и распорядительного орган</w:t>
      </w:r>
      <w:r>
        <w:t>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Усыновленные дети подлежат учету в управлении (отделе) образования со дня получения решения суда об усыновлении ребенка до достижения ими совершеннолетия. Учет усыновленных детей ведется в журнале, форма которого утверждается Министерством образования.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 xml:space="preserve">Управления (отделы) образования по месту усыновления ежеквартально не позднее 5-го числа месяца, следующего за кварталом, информируют Национальный центр усыновления через его региональных представителей о </w:t>
      </w:r>
      <w:r>
        <w:t>принятых районным (городским) судом решениях об усыновлении по форме, утверждаемой Министерством образования.</w:t>
      </w:r>
    </w:p>
    <w:p w:rsidR="00000000" w:rsidRDefault="00B921F6">
      <w:pPr>
        <w:pStyle w:val="ConsPlusNormal"/>
        <w:jc w:val="both"/>
      </w:pPr>
      <w:r>
        <w:t>(в ред. постановления Совмина от 23.07.2010 N 1095)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26. Национальный центр усыновления на основании информации об усыновлении, полученной из управ</w:t>
      </w:r>
      <w:r>
        <w:t>лений (отделов) образования, осуществляет централизованный учет усыновленных детей, за исключением детей, усыновленных отчимом (мачехой).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27. Управление (отдел) образования по месту фактического проживания усыновленного ребенка, за исключением детей, усыно</w:t>
      </w:r>
      <w:r>
        <w:t>вленных отчимом (мачехой), формирует его личное дело.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В личное дело усыновленного ребенка управление (отдел) образования включает:</w:t>
      </w:r>
    </w:p>
    <w:p w:rsidR="00000000" w:rsidRDefault="00B921F6">
      <w:pPr>
        <w:pStyle w:val="ConsPlusNormal"/>
        <w:spacing w:before="200"/>
        <w:ind w:firstLine="540"/>
        <w:jc w:val="both"/>
      </w:pPr>
      <w:bookmarkStart w:id="3" w:name="Par134"/>
      <w:bookmarkEnd w:id="3"/>
      <w:r>
        <w:t>выписку из решения суда об усыновлении;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копию нового свидетельства о рождении ребенка;</w:t>
      </w:r>
    </w:p>
    <w:p w:rsidR="00000000" w:rsidRDefault="00B921F6">
      <w:pPr>
        <w:pStyle w:val="ConsPlusNormal"/>
        <w:spacing w:before="200"/>
        <w:ind w:firstLine="540"/>
        <w:jc w:val="both"/>
      </w:pPr>
      <w:bookmarkStart w:id="4" w:name="Par136"/>
      <w:bookmarkEnd w:id="4"/>
      <w:r>
        <w:t>копию лицевого</w:t>
      </w:r>
      <w:r>
        <w:t xml:space="preserve"> счета или справку о месте жительства и составе семьи усыновителей;</w:t>
      </w:r>
    </w:p>
    <w:p w:rsidR="00000000" w:rsidRDefault="00B921F6">
      <w:pPr>
        <w:pStyle w:val="ConsPlusNormal"/>
        <w:jc w:val="both"/>
      </w:pPr>
      <w:r>
        <w:t>(в ред. постановления Совмина от 17.12.2007 N 1747)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копию решения исполнительного или распорядительного органа о назначении ежемесячных денежных выплат на содержание усыновленного ребенка;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сведения о наличии и местонахождении братьев и сестер;</w:t>
      </w:r>
    </w:p>
    <w:p w:rsidR="00000000" w:rsidRDefault="00B921F6">
      <w:pPr>
        <w:pStyle w:val="ConsPlusNormal"/>
        <w:jc w:val="both"/>
      </w:pPr>
      <w:r>
        <w:t>(в ред. постановления Совмина от 31.01.2007 N 122)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акты обследования условий жизни и воспитания усыновленного ребенка в семье усыновителей.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 xml:space="preserve">В целях сохранения тайны усыновления документы, указанные в </w:t>
      </w:r>
      <w:r>
        <w:t>абзацах втором - четвертом части второй настоящего пункта, усыновители представляют в управление (отдел) образования самостоятельно.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28. При перемене места жительства усыновленного ребенка усыновители информируют управление (отдел) образования, на территор</w:t>
      </w:r>
      <w:r>
        <w:t>ии которого проживал ребенок, о необходимости прекратить ежемесячные денежные выплаты на его содержание (если таковые осуществляются) и передать личное дело усыновленного ребенка в управление (отдел) образования по новому месту жительства.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Управление (отде</w:t>
      </w:r>
      <w:r>
        <w:t>л) образования по новому месту жительства усыновленного ребенка в двухнедельный срок со дня прибытия ребенка информирует об этом управление (отдел) образования по его прежнему месту жительства.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29. Контроль за условиями жизни и воспитания усыновленных дете</w:t>
      </w:r>
      <w:r>
        <w:t>й в семьях усыновителей осуществляется управлениями (отделами) образования по месту жительства усыновленного ребенка.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Обследование условий жизни и воспитания ребенка проводится соответствующим управлением (отделом) образования в течение трех лет после усын</w:t>
      </w:r>
      <w:r>
        <w:t>овления не реже одного раза в год.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Обследование условий жизни и воспитания усыновленных детей может проводиться также Национальным центром усыновления.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С согласия усыновителей либо по их просьбе к обследованиям условий жизни и воспитания усыновленных детей</w:t>
      </w:r>
      <w:r>
        <w:t xml:space="preserve"> могут быть привлечены специалисты (педагог-психолог, педагог социальный).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30. Необходимость и периодичность обследований условий жизни и воспитания детей, усыновленных отчимами или мачехами, определяются управлениями (отделами) образования по месту житель</w:t>
      </w:r>
      <w:r>
        <w:t>ства усыновленных детей.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31. По результатам обследования составляется акт обследования условий жизни и воспитания усыновленного ребенка по форме, утверждаемой Министерством образования.</w:t>
      </w:r>
    </w:p>
    <w:p w:rsidR="00000000" w:rsidRDefault="00B921F6">
      <w:pPr>
        <w:pStyle w:val="ConsPlusNormal"/>
        <w:spacing w:before="200"/>
        <w:ind w:firstLine="540"/>
        <w:jc w:val="both"/>
      </w:pPr>
      <w:r>
        <w:t>32. Личные дела усыновленных детей, а также иные имеющиеся материалы об усыновлении детей хранятся до совершеннолетия ребенка в сейфе у специалиста по охране детства управления (отдела) образования. По достижении ребенком совершеннолетия его личное дело пе</w:t>
      </w:r>
      <w:r>
        <w:t>редается в установленном порядке в архивные учреждения.</w:t>
      </w:r>
    </w:p>
    <w:p w:rsidR="00000000" w:rsidRDefault="00B921F6">
      <w:pPr>
        <w:pStyle w:val="ConsPlusNormal"/>
        <w:jc w:val="both"/>
      </w:pPr>
      <w:r>
        <w:t>(в ред. постановления Совмина от 17.07.2012 N 659)</w:t>
      </w: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jc w:val="both"/>
      </w:pPr>
    </w:p>
    <w:p w:rsidR="00000000" w:rsidRDefault="00B921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21F6">
      <w:pPr>
        <w:pStyle w:val="ConsPlusNormal"/>
        <w:rPr>
          <w:sz w:val="16"/>
          <w:szCs w:val="16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F6"/>
    <w:rsid w:val="00B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DBCB8-6302-41F1-AC1A-E6DEA65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14910</Characters>
  <Application>Microsoft Office Word</Application>
  <DocSecurity>2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2022-06-15T12:52:00Z</dcterms:created>
  <dcterms:modified xsi:type="dcterms:W3CDTF">2022-06-15T12:52:00Z</dcterms:modified>
</cp:coreProperties>
</file>